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77"/>
        <w:gridCol w:w="4778"/>
      </w:tblGrid>
      <w:tr w:rsidR="00F65E21" w:rsidRPr="00F65E21" w:rsidTr="00F65E21">
        <w:trPr>
          <w:tblCellSpacing w:w="0" w:type="dxa"/>
        </w:trPr>
        <w:tc>
          <w:tcPr>
            <w:tcW w:w="2500" w:type="pct"/>
            <w:tcMar>
              <w:top w:w="0" w:type="dxa"/>
              <w:left w:w="100" w:type="dxa"/>
              <w:bottom w:w="0" w:type="dxa"/>
              <w:right w:w="0" w:type="dxa"/>
            </w:tcMar>
            <w:vAlign w:val="center"/>
            <w:hideMark/>
          </w:tcPr>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июля 2013 года</w:t>
            </w:r>
          </w:p>
        </w:tc>
        <w:tc>
          <w:tcPr>
            <w:tcW w:w="2500" w:type="pct"/>
            <w:tcMar>
              <w:top w:w="0" w:type="dxa"/>
              <w:left w:w="0" w:type="dxa"/>
              <w:bottom w:w="0" w:type="dxa"/>
              <w:right w:w="100" w:type="dxa"/>
            </w:tcMar>
            <w:vAlign w:val="center"/>
            <w:hideMark/>
          </w:tcPr>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N 86-ОЗ</w:t>
            </w:r>
          </w:p>
        </w:tc>
      </w:tr>
    </w:tbl>
    <w:p w:rsidR="00F65E21" w:rsidRPr="00F65E21" w:rsidRDefault="00F65E21" w:rsidP="00F65E2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455"/>
      </w:tblGrid>
      <w:tr w:rsidR="00F65E21" w:rsidRPr="00F65E21" w:rsidTr="00F65E21">
        <w:trPr>
          <w:tblCellSpacing w:w="0" w:type="dxa"/>
        </w:trPr>
        <w:tc>
          <w:tcPr>
            <w:tcW w:w="0" w:type="auto"/>
            <w:tcMar>
              <w:top w:w="0" w:type="dxa"/>
              <w:left w:w="100" w:type="dxa"/>
              <w:bottom w:w="0" w:type="dxa"/>
              <w:right w:w="0" w:type="dxa"/>
            </w:tcMar>
            <w:vAlign w:val="center"/>
            <w:hideMark/>
          </w:tcPr>
          <w:p w:rsidR="00F65E21" w:rsidRPr="00F65E21" w:rsidRDefault="00F65E21" w:rsidP="00F65E21">
            <w:pPr>
              <w:spacing w:after="0" w:line="240" w:lineRule="auto"/>
              <w:rPr>
                <w:rFonts w:ascii="Times New Roman" w:eastAsia="Times New Roman" w:hAnsi="Times New Roman" w:cs="Times New Roman"/>
                <w:sz w:val="24"/>
                <w:szCs w:val="24"/>
              </w:rPr>
            </w:pPr>
          </w:p>
        </w:tc>
      </w:tr>
    </w:tbl>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25" style="width:0;height:2pt" o:hralign="center" o:hrstd="t" o:hrnoshade="t" o:hr="t" fillcolor="black" stroked="f"/>
        </w:pict>
      </w:r>
    </w:p>
    <w:p w:rsidR="00F65E21" w:rsidRPr="00F65E21" w:rsidRDefault="00F65E21" w:rsidP="00F65E21">
      <w:pPr>
        <w:spacing w:after="0" w:line="240" w:lineRule="auto"/>
        <w:jc w:val="both"/>
        <w:rPr>
          <w:rFonts w:ascii="Times New Roman" w:eastAsia="Times New Roman" w:hAnsi="Times New Roman" w:cs="Times New Roman"/>
          <w:sz w:val="24"/>
          <w:szCs w:val="24"/>
        </w:rPr>
      </w:pPr>
    </w:p>
    <w:p w:rsidR="00F65E21" w:rsidRPr="00F65E21" w:rsidRDefault="00F65E21" w:rsidP="00F65E21">
      <w:pPr>
        <w:spacing w:after="0" w:line="240" w:lineRule="auto"/>
        <w:jc w:val="center"/>
        <w:rPr>
          <w:rFonts w:ascii="Times New Roman" w:eastAsia="Times New Roman" w:hAnsi="Times New Roman" w:cs="Times New Roman"/>
          <w:b/>
          <w:bCs/>
          <w:sz w:val="26"/>
          <w:szCs w:val="26"/>
        </w:rPr>
      </w:pPr>
      <w:r w:rsidRPr="00F65E21">
        <w:rPr>
          <w:rFonts w:ascii="Times New Roman" w:eastAsia="Times New Roman" w:hAnsi="Times New Roman" w:cs="Times New Roman"/>
          <w:b/>
          <w:bCs/>
          <w:sz w:val="26"/>
        </w:rPr>
        <w:t>КЕМЕРОВСКАЯ ОБЛАСТЬ</w:t>
      </w:r>
    </w:p>
    <w:p w:rsidR="00F65E21" w:rsidRPr="00F65E21" w:rsidRDefault="00F65E21" w:rsidP="00F65E21">
      <w:pPr>
        <w:spacing w:after="0" w:line="240" w:lineRule="auto"/>
        <w:jc w:val="center"/>
        <w:rPr>
          <w:rFonts w:ascii="Times New Roman" w:eastAsia="Times New Roman" w:hAnsi="Times New Roman" w:cs="Times New Roman"/>
          <w:b/>
          <w:bCs/>
          <w:sz w:val="26"/>
          <w:szCs w:val="26"/>
        </w:rPr>
      </w:pPr>
    </w:p>
    <w:p w:rsidR="00F65E21" w:rsidRPr="00F65E21" w:rsidRDefault="00F65E21" w:rsidP="00F65E21">
      <w:pPr>
        <w:spacing w:after="0" w:line="240" w:lineRule="auto"/>
        <w:jc w:val="center"/>
        <w:rPr>
          <w:rFonts w:ascii="Times New Roman" w:eastAsia="Times New Roman" w:hAnsi="Times New Roman" w:cs="Times New Roman"/>
          <w:b/>
          <w:bCs/>
          <w:sz w:val="26"/>
          <w:szCs w:val="26"/>
        </w:rPr>
      </w:pPr>
      <w:r w:rsidRPr="00F65E21">
        <w:rPr>
          <w:rFonts w:ascii="Times New Roman" w:eastAsia="Times New Roman" w:hAnsi="Times New Roman" w:cs="Times New Roman"/>
          <w:b/>
          <w:bCs/>
          <w:sz w:val="26"/>
        </w:rPr>
        <w:t>ЗАКОН</w:t>
      </w:r>
    </w:p>
    <w:p w:rsidR="00F65E21" w:rsidRPr="00F65E21" w:rsidRDefault="00F65E21" w:rsidP="00F65E21">
      <w:pPr>
        <w:spacing w:after="0" w:line="240" w:lineRule="auto"/>
        <w:jc w:val="center"/>
        <w:rPr>
          <w:rFonts w:ascii="Times New Roman" w:eastAsia="Times New Roman" w:hAnsi="Times New Roman" w:cs="Times New Roman"/>
          <w:b/>
          <w:bCs/>
          <w:sz w:val="26"/>
          <w:szCs w:val="26"/>
        </w:rPr>
      </w:pPr>
    </w:p>
    <w:p w:rsidR="00F65E21" w:rsidRPr="00F65E21" w:rsidRDefault="00F65E21" w:rsidP="00F65E21">
      <w:pPr>
        <w:spacing w:after="0" w:line="240" w:lineRule="auto"/>
        <w:jc w:val="center"/>
        <w:rPr>
          <w:rFonts w:ascii="Times New Roman" w:eastAsia="Times New Roman" w:hAnsi="Times New Roman" w:cs="Times New Roman"/>
          <w:b/>
          <w:bCs/>
          <w:sz w:val="26"/>
          <w:szCs w:val="26"/>
        </w:rPr>
      </w:pPr>
      <w:r w:rsidRPr="00F65E21">
        <w:rPr>
          <w:rFonts w:ascii="Times New Roman" w:eastAsia="Times New Roman" w:hAnsi="Times New Roman" w:cs="Times New Roman"/>
          <w:b/>
          <w:bCs/>
          <w:sz w:val="26"/>
        </w:rPr>
        <w:t>ОБ ОБРАЗОВАНИИ</w:t>
      </w:r>
    </w:p>
    <w:p w:rsidR="00F65E21" w:rsidRPr="00F65E21" w:rsidRDefault="00F65E21" w:rsidP="00F65E21">
      <w:pPr>
        <w:spacing w:after="0" w:line="240" w:lineRule="auto"/>
        <w:jc w:val="center"/>
        <w:rPr>
          <w:rFonts w:ascii="Times New Roman" w:eastAsia="Times New Roman" w:hAnsi="Times New Roman" w:cs="Times New Roman"/>
          <w:sz w:val="24"/>
          <w:szCs w:val="24"/>
        </w:rPr>
      </w:pP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Принят</w:t>
      </w: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Советом народных депутатов</w:t>
      </w: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Кемеровской области</w:t>
      </w: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июля 2013 года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Настоящий Закон принят в соответствии с Федеральным законом "Об образовании в Российской Федерации" в целях установления правовых, организационных и экономических особенностей функционирования системы образования в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 Законодательство Кемеровской области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Законодательство Кемеровской области в сфере образования состоит из Устава Кемеровской области,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2. Полномочия Совета народных депутатов Кемеровской области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Уставом Кемеровской области, настоящим Законом, иными законами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3. Полномочия Коллегии Администрации Кемеровской области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Коллегия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утверждает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устанавливает случаи и порядок обеспечения питанием обучающихся за счет бюджетных ассигнований областного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устанавливает случаи и порядок обеспечения вещевым имуществом (обмундированием) обучающихся за счет бюджетных ассигнований областного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устанавливает основные требования к одежде обучающихся 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устанавливает порядок признания организаций, указанных в части 3 статьи 20 Федерального закона "Об образовании в Российской Федерации", региональными инновационными площадками;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6) устанавливает порядок проведения оценки последствий принятия решения о реорганизации или ликвидации государственных образовательных организаций </w:t>
      </w:r>
      <w:r w:rsidRPr="00F65E21">
        <w:rPr>
          <w:rFonts w:ascii="Times New Roman" w:eastAsia="Times New Roman" w:hAnsi="Times New Roman" w:cs="Times New Roman"/>
          <w:sz w:val="24"/>
          <w:szCs w:val="24"/>
        </w:rPr>
        <w:lastRenderedPageBreak/>
        <w:t>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7)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8) устанавливает порядок регламентации и оформления отношений государственной и муниципальной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11) учреждает именные стипендии Кемеровской области, определяет размер и условия их выплаты;</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13) осуществляет иные полномочия в сфере образования, установленные федеральными законами, Уставом Кемеровской области,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Исполнительный орган государственной власти Кемеровской области, осуществляющий государственное управление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разрабатывает и реализует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организует предоставление общего образования в государственных образовательных организациях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организует предоставление дополнительного образования детей в государственных образовательных организациях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организует предоставление дополнительного профессионального образования в государственных образовательных организациях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8) обеспечивает осуществление мониторинга в системе образования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10)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12) создает государственные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13) обеспечивает проведение государственной итоговой аттестации по образовательным программам основного общего и среднего общего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14)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17) организует информационное и информационно-методическое обеспечение образовательных учреждений;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18) организует издание учебно-методических материалов, пособий и изготовление технических средств обучения;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21) организует проведение областных конкурсов педагогического мастерства, утверждает положения о них;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22) прогнозирует развитие сети образовательных учреждений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24) создает учебно-методические объединения в системе образования и утверждает положения о них;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25) устанавливает нормативы для формирования стипендиального фонда для обучающихся по очной форме обучения за счет бюджетных ассигнований;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5. Полномочия исполнительного органа государственной власти Кемеровской области, осуществляющего государственный контроль (надзор)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Исполнительный орган государственной власти Кемеровской области, осуществляющий государственный контроль (надзор)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осуществляет подтверждение документов об образовании и (или) о квалификации;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государственных образовательных организаций Кемеровской области, если иное не предусмотрено пунктом 2 настоящей статьи;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2) государственных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w:t>
      </w:r>
      <w:r w:rsidRPr="00F65E21">
        <w:rPr>
          <w:rFonts w:ascii="Times New Roman" w:eastAsia="Times New Roman" w:hAnsi="Times New Roman" w:cs="Times New Roman"/>
          <w:sz w:val="24"/>
          <w:szCs w:val="24"/>
        </w:rPr>
        <w:lastRenderedPageBreak/>
        <w:t>педагогического подхода, в целях получения ими начального общего, основного общего и среднего общего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отдельных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государственных общеобразовательных организаций со специальными наименованиями "кадетская школа", "кадетский корпус", "казачий кадетский корпус";</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государственных общеобразовательных организаций при исправительных учреждениях уголовно-исполнительной системы для лиц, 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государственных нетиповых 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7. Инновационная деятельность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части 3 статьи 20 Федерального закона "Об образовании в Российской Федерации", признанных региональными инновационными площадками, в порядке,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8. Информационная открытость и мониторинг в системе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1. Исполнительные органы государственной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w:t>
      </w:r>
      <w:r w:rsidRPr="00F65E21">
        <w:rPr>
          <w:rFonts w:ascii="Times New Roman" w:eastAsia="Times New Roman" w:hAnsi="Times New Roman" w:cs="Times New Roman"/>
          <w:sz w:val="24"/>
          <w:szCs w:val="24"/>
        </w:rPr>
        <w:lastRenderedPageBreak/>
        <w:t>указанных исполнительных органов государственной власти Кемеровской области в информационно-телекоммуникационной сети "Интернет".</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Мониторинг системы образования на региональном уровне организуется исполнительным органом государственной власти Кемеровской области, осуществляющим государственное управление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Результаты мониторинга, анализ состояния и перспектив развития образования подлежат ежегодному опубликованию в виде итоговых (годовых) отчетов и размещению на официальном сайте исполнительного органа государственной власти Кемеровской области, осуществляющего государственное управление в сфере образования, в информационно-телекоммуникационной сети "Интернет".</w:t>
      </w:r>
    </w:p>
    <w:p w:rsidR="00F65E21" w:rsidRPr="00F65E21" w:rsidRDefault="00F65E21" w:rsidP="00F65E21">
      <w:pPr>
        <w:spacing w:after="0" w:line="240" w:lineRule="auto"/>
        <w:jc w:val="center"/>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9.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Коллегией Администрации Кемеровской области с учетом положений пункта 2 настоящей статьи, но не менее размера, установленного Федеральным законом "Об образовании в Российской Федерации".</w:t>
      </w: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Увеличенные размеры компенсации устанавливаются для следующих категорий граждан:</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4) один из родителей (усыновителей, опекунов) ребенка в возрасте до 3 лет из малоимущей семьи.</w:t>
      </w: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Порядок обращения за компенсацией, указанной в пункте 1 настоящей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10. Некоторые вопросы обеспечения обучающихся учебниками, учебными пособиями, иной учебной литературой, услугами сурдопереводчиков и тифлосурдопереводчиков</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Обучающимся,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исключением обучающихся за счет бюджетных ассигнований федерального бюджета).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Указанные в пунктах 1 - 3 настоящей статьи обязательства являются расходными обязательствами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11. Государственная поддержка обучающихся и педагогических работников, проявивших выдающиеся способности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также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3. Для обучающихся и педагогических работников, указанных в пунктах 1 и 2 настоящей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12. Меры социальной поддержки отдельных категорий студентов</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родители (законные представители) которых погибли (умерли, пропали без вести), пострадали в результате аварий, несчастных случаев на 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Меры социальной поддержки, предусмотренные пунктом 1 настоящей статьи, в соответствии с настоящим Законом предоставляются до достижения возраста 23 лет.</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Порядок предоставления мер социальной поддержки, предусмотренных пунктом 1 настоящей статьи, устанавливается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Студенты, относящиеся к категории малообеспеченных (имеющие доход на одного члена семьи ниже среднего прожиточного минимума по Кемеровской области),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имеют право на получение целевой субсидии на оплату обучения.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Действие пункта 4 настоящей статьи не распространяется на: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студентов первого курса;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студентов, получающих второе высшее образование;</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студентов, обучающихся в организациях высшего образования по образовательным программам высшего образования (специалитет, бакалавриат и магистратура), входящим в перечень, определенный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Размер, порядок и условия получения целевой субсидии на оплату обучения устанавливаются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7. Законами Кемеровской области устанавливаются иные меры социальной поддержки отдельных категорий студентов.</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13. Мера социальной поддержки выпускников 11-х классов общеобразовательных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1.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w:t>
      </w:r>
      <w:r w:rsidRPr="00F65E21">
        <w:rPr>
          <w:rFonts w:ascii="Times New Roman" w:eastAsia="Times New Roman" w:hAnsi="Times New Roman" w:cs="Times New Roman"/>
          <w:sz w:val="24"/>
          <w:szCs w:val="24"/>
        </w:rPr>
        <w:lastRenderedPageBreak/>
        <w:t>полном государственном обеспечении (далее - выпускники), за счет средств областного бюджета выплачивается единовременное социальное пособие.</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Размер и порядок выплаты выпускникам единовременного социального пособия устанавливаются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14. Меры по привлечению молодых специалистов в образовательные организации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Педагогическим и медицинским работникам образовательных организаций - молодым специалистам в зависимости от продолжительности их стажа работы в образовательной организации и наличия диплома с отличием выплачивается ежемесячное социальное пособие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Единовременное социальное пособие возвращается молодым специалистом в полном объеме в случае расторжения трудового договора до истечения трех лет со дня его заключения по основаниям, предусмотренным пунктом 6 статьи 77, статьей 80, пунктами 5 - 11 статьи 81, пунктами 4, 8 статьи 83, статьей 84 Трудового кодекса Российской Федерации.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Начисление районного коэффициента на выплаты, установленные настоящей статьей, не производится.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Источником финансирования выплат, установленных настоящей статьей, является областной бюджет.</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Порядок предоставления мер по привлечению молодых специалистов в образовательные организации, предусмотренных настоящей статьей, и порядок возврата единовременного социального пособия устанавливаются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15. Меры социальной поддержки педагогических и иных работников 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Начисление районного коэффициента на выплаты, установленные настоящей статьей, не производится.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Источником финансирования выплат, установленных настоящей статьей, является областной бюджет.</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7. Законами Кемеровской области устанавливаются иные меры социальной поддержки педагогических и иных работников образовательных организаций.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16. Отдельные положения по системе оплаты и стимулирования труда педагогических работников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vanish/>
          <w:sz w:val="24"/>
          <w:szCs w:val="24"/>
        </w:rPr>
      </w:pPr>
      <w:r w:rsidRPr="00F65E21">
        <w:rPr>
          <w:rFonts w:ascii="Times New Roman" w:eastAsia="Times New Roman" w:hAnsi="Times New Roman" w:cs="Times New Roman"/>
          <w:vanish/>
          <w:sz w:val="24"/>
          <w:szCs w:val="24"/>
        </w:rPr>
        <w:t> </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Воспитателям, младшим воспитателям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Воспитателям, младшим воспитателям семейных групп, являющихся структурными подразделениями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Осуществляющим свою деятельность с воспитанниками дошкольного возраста педагогическим работникам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Порядок выплаты надбавок, установленных настоящей статьей, определяется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5. Действие настоящей статьи не распространяется на воспитателей, младших воспитателей, педагогических работников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государственных и муниципальных организаций, осуществляющих обучение детей-сирот и детей, оставшихся без попечения родителей, организаций, осуществляющих образовательную деятельность по адаптированным основным общеобразовательным </w:t>
      </w:r>
      <w:r w:rsidRPr="00F65E21">
        <w:rPr>
          <w:rFonts w:ascii="Times New Roman" w:eastAsia="Times New Roman" w:hAnsi="Times New Roman" w:cs="Times New Roman"/>
          <w:sz w:val="24"/>
          <w:szCs w:val="24"/>
        </w:rPr>
        <w:lastRenderedPageBreak/>
        <w:t>программам, находящихся на территории Кемеровской области и реализующих образовательную программу дошкольного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17. Особенности финансового обеспечения оказания государственных и муниципальных услуг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26"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Пункт 2 вступает в силу с 1 января 2014 года (подпункт 1 пункта 2 статьи 18 данного документа).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27"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28"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Пункт 3 вступает в силу с 1 января 2014 года (подпункт 1 пункта 2 статьи 18 данного документа).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29"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Нормативные затраты на оказание государственной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Размеры нормативных затрат на оказание государственной услуги в сфере образования ежегодно рассчитываются исполнительным органом государственной власти Кемеровской области, осуществляющим государственное управление в сфере образования.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4.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пункте 2 настоящей статьи, на получение дошкольного образования в частных дошкольных образовательных организациях, дошкольного, </w:t>
      </w:r>
      <w:r w:rsidRPr="00F65E21">
        <w:rPr>
          <w:rFonts w:ascii="Times New Roman" w:eastAsia="Times New Roman" w:hAnsi="Times New Roman" w:cs="Times New Roman"/>
          <w:sz w:val="24"/>
          <w:szCs w:val="24"/>
        </w:rPr>
        <w:lastRenderedPageBreak/>
        <w:t>начального общего, основного общего, среднего общего образования в частных общеобразовательных организациях посредством предоставления субсидий.</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пятнадцать и менее человек в каждой группе.</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7. 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 в труднодоступной местности.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8. 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размере и порядке, установленных Коллегией Администрации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18. Вступление в силу настоящего Закона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Настоящий Закон вступает в силу с 1 сентября 2013 года, если иное не установлено пунктом 2 настоящей статьи.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С 1 января 2014 года вступают в силу:</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пункты 2 и 3 статьи 17 настоящего Закона;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подпункт 1 статьи 19 настоящего Закона в части признания утратившим силу пункта 4 статьи 22 Закона Кемеровской области от 28.12.2000 N 110-ОЗ "Об образовании в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подпункты 25 - 33 статьи 19 настоящего Закона в части признания утратившими силу норм: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19. Признание утратившими силу законов Кемеровской области</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Признать утратившими силу со дня вступления в силу настоящего Закона, если иное не предусмотрено подпунктами 2 и 3 пункта 2 статьи 18 настоящего Закона: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30"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Подпункт 1 вступает в силу с 1 января 2014 года в части признания утратившим силу пункта 4 статьи 22 Закона Кемеровской области от 28.12.2000 N 110-ОЗ (подпункт 2 пункта 2 статьи 18 данного документа).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31"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Закон Кемеровской области от 28.12.2000 N 110-ОЗ "Об образовании в Кемеровской области" (Кузбасс, 2001, 24 января, 22 мая, 21 декабря; 2002, 25 апреля, 25 декабря; 2003, 28 ноября, 23 декабря; 2004, 3 декабря, 28 декабря; 2005, 17 июня; 2006, 26 июля, 22 ноября; 2007, 30 марта, 5 июня, 28 декабря; 2008, 8 февраля, 20 июня, 12 декабря; 2009, 17 июля, 16 октября; 2010, 1 октября; 2011, 8 июня, 12 октября, 14 декабря; 2012, 29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Закон Кемеровской области от 12.04.2001 N 43-ОЗ "О внесении изменений в Закон Кемеровской области от 28.12.2000 N 110-ОЗ "Об образовании в Кемеровской области" (Кузбасс, 2001, 22 мая);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 Закон Кемеровской области от 19.12.2001 N 126-ОЗ "О внесении изменений в Закон Кемеровской области от 28.12.2000 N 110-ОЗ "Об образовании в Кемеровской области" (Кузбасс, 2001, 21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4) Закон Кемеровской области от 13.11.2003 N 56-ОЗ "О внесении изменений в Закон Кемеровской области от 28.12.2000 N 110-ОЗ "Об образовании в Кемеровской области" (Кузбасс, 2003, 28 ноября);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Закон Кемеровской области от 01.12.2004 N 88-ОЗ "О внесении изменений и дополнений в Закон Кемеровской области от 28.12.2000 N 110-ОЗ "Об образовании в Кемеровской области" (Кузбасс, 2004, 3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6) статью 1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2004, 28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7) Закон Кемеровской области от 10.06.2005 N 76-ОЗ "О внесении изменений в статью 24 Закона Кемеровской области от 28.12.2000 N 110-ОЗ "Об образовании в Кемеровской области" (Кузбасс, 2005, 17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8) Закон Кемеровской области от 12.07.2006 N 102-ОЗ "О внесении изменений и дополнений в Закон Кемеровской области от 28.12.2000 N 110-ОЗ "Об образовании в Кемеровской области" (Кузбасс, 2006, 26 июля);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9) Закон Кемеровской области от 17.11.2006 N 130-ОЗ "О внесении изменений в Закон Кемеровской области от 28.12.2000 N 110-ОЗ "Об образовании в Кемеровской области" (Кузбасс, 2006, 22 ноября);</w:t>
      </w:r>
    </w:p>
    <w:p w:rsidR="00F65E21" w:rsidRPr="00F65E21" w:rsidRDefault="00F65E21" w:rsidP="00F65E21">
      <w:pPr>
        <w:spacing w:after="0" w:line="240" w:lineRule="auto"/>
        <w:rPr>
          <w:rFonts w:ascii="Times New Roman" w:eastAsia="Times New Roman" w:hAnsi="Times New Roman" w:cs="Times New Roman"/>
          <w:b/>
          <w:bCs/>
          <w:color w:val="000000"/>
          <w:sz w:val="26"/>
          <w:szCs w:val="26"/>
        </w:rPr>
      </w:pPr>
      <w:r w:rsidRPr="00F65E21">
        <w:rPr>
          <w:rFonts w:ascii="Times New Roman" w:eastAsia="Times New Roman" w:hAnsi="Times New Roman" w:cs="Times New Roman"/>
          <w:b/>
          <w:bCs/>
          <w:color w:val="000000"/>
          <w:sz w:val="26"/>
        </w:rPr>
        <w:pict>
          <v:rect id="_x0000_i1032" style="width:0;height:2pt" o:hralign="center" o:hrstd="t" o:hrnoshade="t" o:hr="t" fillcolor="black" stroked="f"/>
        </w:pict>
      </w:r>
    </w:p>
    <w:p w:rsidR="00F65E21" w:rsidRPr="00F65E21" w:rsidRDefault="00F65E21" w:rsidP="00F65E21">
      <w:pPr>
        <w:spacing w:after="0" w:line="240" w:lineRule="auto"/>
        <w:ind w:firstLine="510"/>
        <w:rPr>
          <w:rFonts w:ascii="Times New Roman" w:eastAsia="Times New Roman" w:hAnsi="Times New Roman" w:cs="Times New Roman"/>
          <w:sz w:val="24"/>
          <w:szCs w:val="24"/>
        </w:rPr>
      </w:pPr>
      <w:r w:rsidRPr="00F65E21">
        <w:rPr>
          <w:rFonts w:ascii="Times New Roman" w:eastAsia="Times New Roman" w:hAnsi="Times New Roman" w:cs="Times New Roman"/>
          <w:b/>
          <w:bCs/>
          <w:color w:val="000000"/>
          <w:sz w:val="26"/>
        </w:rPr>
        <w:t>КонсультантПлюс: примечание.</w:t>
      </w:r>
    </w:p>
    <w:p w:rsidR="00F65E21" w:rsidRPr="00F65E21" w:rsidRDefault="00F65E21" w:rsidP="00F65E21">
      <w:pPr>
        <w:spacing w:after="0" w:line="240" w:lineRule="auto"/>
        <w:ind w:firstLine="510"/>
        <w:rPr>
          <w:rFonts w:ascii="Times New Roman" w:eastAsia="Times New Roman" w:hAnsi="Times New Roman" w:cs="Times New Roman"/>
          <w:b/>
          <w:bCs/>
          <w:color w:val="000000"/>
          <w:sz w:val="26"/>
          <w:szCs w:val="26"/>
        </w:rPr>
      </w:pPr>
      <w:r w:rsidRPr="00F65E21">
        <w:rPr>
          <w:rFonts w:ascii="Times New Roman" w:eastAsia="Times New Roman" w:hAnsi="Times New Roman" w:cs="Times New Roman"/>
          <w:b/>
          <w:bCs/>
          <w:color w:val="000000"/>
          <w:sz w:val="26"/>
        </w:rPr>
        <w:t>В официальном тексте документа, видимо, допущена опечатка: имеется в виду статья 1 Закона Кемеровской области от 26.03.2007 N 26-ОЗ, а не статьи 1 и 2 Закона Кемеровской области от 26.03.2007 N 26-ОЗ.</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b/>
          <w:bCs/>
          <w:color w:val="000000"/>
          <w:sz w:val="26"/>
        </w:rPr>
        <w:pict>
          <v:rect id="_x0000_i1033"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10) статьи 1 и 2 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11) статью 5 Закона Кемеровской области от 04.06.2007 N 62-ОЗ "О внесении изменений в Закон Кемеровской области "О региональных целевых программах </w:t>
      </w:r>
      <w:r w:rsidRPr="00F65E21">
        <w:rPr>
          <w:rFonts w:ascii="Times New Roman" w:eastAsia="Times New Roman" w:hAnsi="Times New Roman" w:cs="Times New Roman"/>
          <w:sz w:val="24"/>
          <w:szCs w:val="24"/>
        </w:rPr>
        <w:lastRenderedPageBreak/>
        <w:t>Кемеровской области" и некоторые другие законодательные акты Кемеровской области" (Кузбасс, 2007, 05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12) Закон Кемеровской области от 27.12.2007 N 199-ОЗ "О внесении изменения в Закон Кемеровской области от 28.12.2000 N 110-ОЗ "Об образовании в Кемеровской области" (Кузбасс, 2007, 28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13) статью 1 Закона Кемеровской области от 27.12.2007 N 209-ОЗ "О внесении изменений в законодательные акты Кемеровской области в связи с совершенствованием разграничения полномочий" (Кузбасс, 2007, 28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14) Закон Кемеровской области от 01.02.2008 N 2-ОЗ "О внесении изменений в Закон Кемеровской области от 28.12.2000 N 110-ОЗ "Об образовании в Кемеровской области" (Кузбасс, 2008, 8 февраля);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15) Закон Кемеровской области от 07.06.2008 N 36-ОЗ "О внесении изменений в Закон Кемеровской области от 28.12.2000 N 110-ОЗ "Об образовании в Кемеровской области" (Кузбасс, 2008, 20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16) Закон Кемеровской области от 08.12.2008 N 106-ОЗ "О внесении изменений в Закон Кемеровской области от 28.12.2000 N 110-ОЗ "Об образовании в Кемеровской области" (Кузбасс, 2008, 12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17) Закон Кемеровской области от 13.07.2009 N 81-ОЗ "О внесении изменений в статью 24 Закона Кемеровской области от 28.12.2000 N 110-ОЗ "Об образовании в Кемеровской области" (Кузбасс, 2009, 17 июля);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18) Закон Кемеровской области от 13.10.2009 N 93-ОЗ "О внесении изменений в Закон Кемеровской области от 28.12.2000 N 110-ОЗ "Об образовании в Кемеровской области" (Кузбасс, 2009, 16 октября);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19) Закон Кемеровской области от 29.09.2010 N 103-ОЗ "О внесении изменений в Закон Кемеровской области от 28.12.2000 N 110-ОЗ "Об образовании в Кемеровской области" (Кузбасс, 2010, 1 октября);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20) Закон Кемеровской области от 02.06.2011 N 67-ОЗ "О внесении изменений в отдельные законодательные акты Кемеровской области" (Кузбасс, 2011, 8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21) Закон Кемеровской области от 05.10.2011 N 100-ОЗ "О внесении изменений в статью 15 Закона Кемеровской области от 28.12.2000 N 110-ОЗ "Об образовании в Кемеровской области" (Кузбасс, 2011, 12 октября);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22) Закон Кемеровской области от 12.12.2011 N 136-ОЗ "О внесении изменений в некоторые законодательные акты Кемеровской области в сфере образования" (Кузбасс, 2011, 14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23) Закон Кемеровской области от 26.06.2012 N 60-ОЗ "О внесении изменений в некоторые законодательные акты Кемеровской области в сфере образования" (Кузбасс, 2012, 29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24) Закон Кемеровской области от 28.05.2013 N 61-ОЗ "О внесении изменений в Закон Кемеровской области от 28.12.2000 N 110-ОЗ "Об образовании в Кемеровской области" (Кузбасс, 2013, 31 мая);</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34"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Подпункты 25 - 33 вступают в силу с 1 января 2014 года в части признания утратившими силу норм: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 xml:space="preserve">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w:t>
      </w:r>
      <w:r w:rsidRPr="00F65E21">
        <w:rPr>
          <w:rFonts w:ascii="Times New Roman" w:eastAsia="Times New Roman" w:hAnsi="Times New Roman" w:cs="Times New Roman"/>
          <w:sz w:val="24"/>
          <w:szCs w:val="24"/>
        </w:rPr>
        <w:lastRenderedPageBreak/>
        <w:t>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(подпункт 3 пункта 2 статьи 18 данного документа).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pict>
          <v:rect id="_x0000_i1035" style="width:0;height:2pt" o:hralign="center" o:hrstd="t" o:hrnoshade="t" o:hr="t" fillcolor="black" stroked="f"/>
        </w:pic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25) Закон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2006, 21 июля; 2007, 28 декабря; 2008, 18 июля, 23 декабря; 2009, 3 июля, 30 декабря; 2010, 1 октября; 2011, 14 декабря; 2012, 29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26) Закон Кемеровской области от 27.12.2007 N 198-ОЗ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2007, 28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27) Закон Кемеровской области от 11.07.2008 N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18 июля);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28) Закон Кемеровской области от 18.12.2008 N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23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29) Закон Кемеровской области от 29.06.2009 N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 июля);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30) Закон Кемеровской области от 26.12.2009 N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30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31) Закон Кемеровской области от 29.09.2010 N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2010, 1 октября);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32) Закон Кемеровской области от 12.12.2011 N 136-ОЗ "О внесении изменений в некоторые законодательные акты в сфере образования" (Кузбасс, 2011, 14 декабря);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33) Закон Кемеровской области от 26.06.2012 N 60-ОЗ "О внесении изменений в некоторые законодательные акты Кемеровской области" (Кузбасс, 2012, 29 июня);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lastRenderedPageBreak/>
        <w:t>34) Закон Кемеровской области от 18.07.2006 N 111-ОЗ "О социальной поддержке отдельных категорий семей, имеющих детей" (Кузбасс, 2006, 26 июля, 20 октября; 2007, 30 марта);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35) Закон Кемеровской области от 17.10.2006 N 116-ОЗ "О внесении изменений в Закон Кемеровской области от 18.07.2006 N 111-ОЗ "О социальной поддержке отдельных категорий семей, имеющих детей" (Кузбасс, 2006, 20 октября);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36) статью 3 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Статья 20. Переходные положения</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2. Установить, что при принятии нормативных правовых актов Коллегии Администрации Кемеровской области уровень социальной поддержки, ранее установленный Законом Кемеровской области от 28.12.2000 N 110-ОЗ "Об образовании в Кемеровской области" и Законом Кемеровской области от 18.07.2006 N 111-ОЗ "О социальной поддержке отдельных категорий семей, имеющих детей", а также нормативы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ранее установленные Законом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не могут быть снижены.</w:t>
      </w:r>
    </w:p>
    <w:p w:rsidR="00F65E21" w:rsidRPr="00F65E21" w:rsidRDefault="00F65E21" w:rsidP="00F65E21">
      <w:pPr>
        <w:spacing w:after="0" w:line="240" w:lineRule="auto"/>
        <w:ind w:firstLine="539"/>
        <w:jc w:val="both"/>
        <w:rPr>
          <w:rFonts w:ascii="Times New Roman" w:eastAsia="Times New Roman" w:hAnsi="Times New Roman" w:cs="Times New Roman"/>
          <w:sz w:val="24"/>
          <w:szCs w:val="24"/>
        </w:rPr>
      </w:pP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Губернатор</w:t>
      </w: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Кемеровской области</w:t>
      </w:r>
    </w:p>
    <w:p w:rsidR="00F65E21" w:rsidRPr="00F65E21" w:rsidRDefault="00F65E21" w:rsidP="00F65E21">
      <w:pPr>
        <w:spacing w:after="0" w:line="240" w:lineRule="auto"/>
        <w:jc w:val="right"/>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А.М.ТУЛЕЕВ</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г. Кемерово</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5 июля 2013 года</w:t>
      </w:r>
    </w:p>
    <w:p w:rsidR="00F65E21" w:rsidRPr="00F65E21" w:rsidRDefault="00F65E21" w:rsidP="00F65E21">
      <w:pPr>
        <w:spacing w:after="0" w:line="240" w:lineRule="auto"/>
        <w:rPr>
          <w:rFonts w:ascii="Times New Roman" w:eastAsia="Times New Roman" w:hAnsi="Times New Roman" w:cs="Times New Roman"/>
          <w:sz w:val="24"/>
          <w:szCs w:val="24"/>
        </w:rPr>
      </w:pPr>
      <w:r w:rsidRPr="00F65E21">
        <w:rPr>
          <w:rFonts w:ascii="Times New Roman" w:eastAsia="Times New Roman" w:hAnsi="Times New Roman" w:cs="Times New Roman"/>
          <w:sz w:val="24"/>
          <w:szCs w:val="24"/>
        </w:rPr>
        <w:t>N 86-ОЗ</w:t>
      </w:r>
    </w:p>
    <w:p w:rsidR="00294D9C" w:rsidRPr="00F65E21" w:rsidRDefault="00294D9C" w:rsidP="00F65E21"/>
    <w:sectPr w:rsidR="00294D9C" w:rsidRPr="00F6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F65E21"/>
    <w:rsid w:val="00294D9C"/>
    <w:rsid w:val="00F6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65E21"/>
  </w:style>
  <w:style w:type="character" w:customStyle="1" w:styleId="u">
    <w:name w:val="u"/>
    <w:basedOn w:val="a0"/>
    <w:rsid w:val="00F65E21"/>
  </w:style>
</w:styles>
</file>

<file path=word/webSettings.xml><?xml version="1.0" encoding="utf-8"?>
<w:webSettings xmlns:r="http://schemas.openxmlformats.org/officeDocument/2006/relationships" xmlns:w="http://schemas.openxmlformats.org/wordprocessingml/2006/main">
  <w:divs>
    <w:div w:id="295381640">
      <w:bodyDiv w:val="1"/>
      <w:marLeft w:val="0"/>
      <w:marRight w:val="0"/>
      <w:marTop w:val="0"/>
      <w:marBottom w:val="0"/>
      <w:divBdr>
        <w:top w:val="none" w:sz="0" w:space="0" w:color="auto"/>
        <w:left w:val="none" w:sz="0" w:space="0" w:color="auto"/>
        <w:bottom w:val="none" w:sz="0" w:space="0" w:color="auto"/>
        <w:right w:val="none" w:sz="0" w:space="0" w:color="auto"/>
      </w:divBdr>
      <w:divsChild>
        <w:div w:id="248467018">
          <w:marLeft w:val="0"/>
          <w:marRight w:val="0"/>
          <w:marTop w:val="0"/>
          <w:marBottom w:val="0"/>
          <w:divBdr>
            <w:top w:val="none" w:sz="0" w:space="0" w:color="auto"/>
            <w:left w:val="none" w:sz="0" w:space="0" w:color="auto"/>
            <w:bottom w:val="none" w:sz="0" w:space="0" w:color="auto"/>
            <w:right w:val="none" w:sz="0" w:space="0" w:color="auto"/>
          </w:divBdr>
          <w:divsChild>
            <w:div w:id="1644652952">
              <w:marLeft w:val="0"/>
              <w:marRight w:val="0"/>
              <w:marTop w:val="0"/>
              <w:marBottom w:val="0"/>
              <w:divBdr>
                <w:top w:val="none" w:sz="0" w:space="0" w:color="auto"/>
                <w:left w:val="none" w:sz="0" w:space="0" w:color="auto"/>
                <w:bottom w:val="none" w:sz="0" w:space="0" w:color="auto"/>
                <w:right w:val="none" w:sz="0" w:space="0" w:color="auto"/>
              </w:divBdr>
            </w:div>
            <w:div w:id="22484797">
              <w:marLeft w:val="0"/>
              <w:marRight w:val="0"/>
              <w:marTop w:val="0"/>
              <w:marBottom w:val="0"/>
              <w:divBdr>
                <w:top w:val="none" w:sz="0" w:space="0" w:color="auto"/>
                <w:left w:val="none" w:sz="0" w:space="0" w:color="auto"/>
                <w:bottom w:val="none" w:sz="0" w:space="0" w:color="auto"/>
                <w:right w:val="none" w:sz="0" w:space="0" w:color="auto"/>
              </w:divBdr>
            </w:div>
          </w:divsChild>
        </w:div>
        <w:div w:id="1553538873">
          <w:marLeft w:val="0"/>
          <w:marRight w:val="0"/>
          <w:marTop w:val="0"/>
          <w:marBottom w:val="0"/>
          <w:divBdr>
            <w:top w:val="none" w:sz="0" w:space="0" w:color="auto"/>
            <w:left w:val="none" w:sz="0" w:space="0" w:color="auto"/>
            <w:bottom w:val="none" w:sz="0" w:space="0" w:color="auto"/>
            <w:right w:val="none" w:sz="0" w:space="0" w:color="auto"/>
          </w:divBdr>
          <w:divsChild>
            <w:div w:id="459109071">
              <w:marLeft w:val="0"/>
              <w:marRight w:val="0"/>
              <w:marTop w:val="0"/>
              <w:marBottom w:val="0"/>
              <w:divBdr>
                <w:top w:val="none" w:sz="0" w:space="0" w:color="auto"/>
                <w:left w:val="none" w:sz="0" w:space="0" w:color="auto"/>
                <w:bottom w:val="none" w:sz="0" w:space="0" w:color="auto"/>
                <w:right w:val="none" w:sz="0" w:space="0" w:color="auto"/>
              </w:divBdr>
            </w:div>
            <w:div w:id="140585565">
              <w:marLeft w:val="0"/>
              <w:marRight w:val="0"/>
              <w:marTop w:val="0"/>
              <w:marBottom w:val="0"/>
              <w:divBdr>
                <w:top w:val="none" w:sz="0" w:space="0" w:color="auto"/>
                <w:left w:val="none" w:sz="0" w:space="0" w:color="auto"/>
                <w:bottom w:val="none" w:sz="0" w:space="0" w:color="auto"/>
                <w:right w:val="none" w:sz="0" w:space="0" w:color="auto"/>
              </w:divBdr>
            </w:div>
            <w:div w:id="974915136">
              <w:marLeft w:val="0"/>
              <w:marRight w:val="0"/>
              <w:marTop w:val="0"/>
              <w:marBottom w:val="0"/>
              <w:divBdr>
                <w:top w:val="none" w:sz="0" w:space="0" w:color="auto"/>
                <w:left w:val="none" w:sz="0" w:space="0" w:color="auto"/>
                <w:bottom w:val="none" w:sz="0" w:space="0" w:color="auto"/>
                <w:right w:val="none" w:sz="0" w:space="0" w:color="auto"/>
              </w:divBdr>
            </w:div>
          </w:divsChild>
        </w:div>
        <w:div w:id="1309747373">
          <w:marLeft w:val="0"/>
          <w:marRight w:val="0"/>
          <w:marTop w:val="0"/>
          <w:marBottom w:val="0"/>
          <w:divBdr>
            <w:top w:val="none" w:sz="0" w:space="0" w:color="auto"/>
            <w:left w:val="none" w:sz="0" w:space="0" w:color="auto"/>
            <w:bottom w:val="none" w:sz="0" w:space="0" w:color="auto"/>
            <w:right w:val="none" w:sz="0" w:space="0" w:color="auto"/>
          </w:divBdr>
          <w:divsChild>
            <w:div w:id="1316909125">
              <w:marLeft w:val="0"/>
              <w:marRight w:val="0"/>
              <w:marTop w:val="0"/>
              <w:marBottom w:val="0"/>
              <w:divBdr>
                <w:top w:val="none" w:sz="0" w:space="0" w:color="auto"/>
                <w:left w:val="none" w:sz="0" w:space="0" w:color="auto"/>
                <w:bottom w:val="none" w:sz="0" w:space="0" w:color="auto"/>
                <w:right w:val="none" w:sz="0" w:space="0" w:color="auto"/>
              </w:divBdr>
            </w:div>
            <w:div w:id="576011637">
              <w:marLeft w:val="0"/>
              <w:marRight w:val="0"/>
              <w:marTop w:val="0"/>
              <w:marBottom w:val="0"/>
              <w:divBdr>
                <w:top w:val="none" w:sz="0" w:space="0" w:color="auto"/>
                <w:left w:val="none" w:sz="0" w:space="0" w:color="auto"/>
                <w:bottom w:val="none" w:sz="0" w:space="0" w:color="auto"/>
                <w:right w:val="none" w:sz="0" w:space="0" w:color="auto"/>
              </w:divBdr>
            </w:div>
          </w:divsChild>
        </w:div>
        <w:div w:id="197841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7542</Words>
  <Characters>42991</Characters>
  <Application>Microsoft Office Word</Application>
  <DocSecurity>0</DocSecurity>
  <Lines>358</Lines>
  <Paragraphs>100</Paragraphs>
  <ScaleCrop>false</ScaleCrop>
  <Company/>
  <LinksUpToDate>false</LinksUpToDate>
  <CharactersWithSpaces>50433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2013-11-02T16:29:00Z</dcterms:created>
  <dcterms:modified xsi:type="dcterms:W3CDTF">2013-11-02T16:30:00Z</dcterms:modified>
</cp:coreProperties>
</file>